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09" w:rsidRDefault="00B62A09" w:rsidP="00B62A09">
      <w:pPr>
        <w:spacing w:after="0" w:line="360" w:lineRule="auto"/>
        <w:jc w:val="center"/>
        <w:rPr>
          <w:rFonts w:ascii="Microsoft Sans Serif" w:hAnsi="Microsoft Sans Serif" w:cs="Microsoft Sans Serif"/>
          <w:sz w:val="24"/>
          <w:szCs w:val="24"/>
        </w:rPr>
      </w:pPr>
      <w:proofErr w:type="gramStart"/>
      <w:r>
        <w:rPr>
          <w:rFonts w:ascii="Microsoft Sans Serif" w:hAnsi="Microsoft Sans Serif" w:cs="Microsoft Sans Serif"/>
          <w:sz w:val="24"/>
          <w:szCs w:val="24"/>
        </w:rPr>
        <w:t>VEKALETNAME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ÖRNEĞİ</w:t>
      </w:r>
    </w:p>
    <w:p w:rsidR="00B62A09" w:rsidRDefault="00B62A09" w:rsidP="00B62A09">
      <w:pPr>
        <w:spacing w:after="0" w:line="36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</w:p>
    <w:p w:rsidR="00B62A09" w:rsidRPr="00B62A09" w:rsidRDefault="00B62A09" w:rsidP="00B62A09">
      <w:pPr>
        <w:spacing w:after="0" w:line="36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  <w:t>Maliki bulunduğu taşınmazlarda ki derin kuyuların D.S.İ. 4. Bölge Müdürlüğünde adıma ruhsatlandırılması için gerekli tüm evrakları imzalamaya, taahhütte bulunmaya, itirazda bulunmaya, dilekçe vermeye ve ayrıca diğer tüm resmi daireler</w:t>
      </w:r>
      <w:r w:rsidR="009C109D">
        <w:rPr>
          <w:rFonts w:ascii="Microsoft Sans Serif" w:hAnsi="Microsoft Sans Serif" w:cs="Microsoft Sans Serif"/>
          <w:sz w:val="24"/>
          <w:szCs w:val="24"/>
        </w:rPr>
        <w:t>d</w:t>
      </w:r>
      <w:r>
        <w:rPr>
          <w:rFonts w:ascii="Microsoft Sans Serif" w:hAnsi="Microsoft Sans Serif" w:cs="Microsoft Sans Serif"/>
          <w:sz w:val="24"/>
          <w:szCs w:val="24"/>
        </w:rPr>
        <w:t>e</w:t>
      </w:r>
      <w:r w:rsidR="009C109D">
        <w:rPr>
          <w:rFonts w:ascii="Microsoft Sans Serif" w:hAnsi="Microsoft Sans Serif" w:cs="Microsoft Sans Serif"/>
          <w:sz w:val="24"/>
          <w:szCs w:val="24"/>
        </w:rPr>
        <w:t>n</w:t>
      </w:r>
      <w:r>
        <w:rPr>
          <w:rFonts w:ascii="Microsoft Sans Serif" w:hAnsi="Microsoft Sans Serif" w:cs="Microsoft Sans Serif"/>
          <w:sz w:val="24"/>
          <w:szCs w:val="24"/>
        </w:rPr>
        <w:t xml:space="preserve"> evrak al</w:t>
      </w:r>
      <w:r w:rsidR="009C109D">
        <w:rPr>
          <w:rFonts w:ascii="Microsoft Sans Serif" w:hAnsi="Microsoft Sans Serif" w:cs="Microsoft Sans Serif"/>
          <w:sz w:val="24"/>
          <w:szCs w:val="24"/>
        </w:rPr>
        <w:t>mak üzere</w:t>
      </w:r>
      <w:r>
        <w:rPr>
          <w:rFonts w:ascii="Microsoft Sans Serif" w:hAnsi="Microsoft Sans Serif" w:cs="Microsoft Sans Serif"/>
          <w:sz w:val="24"/>
          <w:szCs w:val="24"/>
        </w:rPr>
        <w:t xml:space="preserve"> dilekçe vermeye</w:t>
      </w:r>
      <w:r w:rsidR="009C109D">
        <w:rPr>
          <w:rFonts w:ascii="Microsoft Sans Serif" w:hAnsi="Microsoft Sans Serif" w:cs="Microsoft Sans Serif"/>
          <w:sz w:val="24"/>
          <w:szCs w:val="24"/>
        </w:rPr>
        <w:t>;</w:t>
      </w:r>
      <w:r>
        <w:rPr>
          <w:rFonts w:ascii="Microsoft Sans Serif" w:hAnsi="Microsoft Sans Serif" w:cs="Microsoft Sans Serif"/>
          <w:sz w:val="24"/>
          <w:szCs w:val="24"/>
        </w:rPr>
        <w:t xml:space="preserve"> Ali Rıza oğlu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49672411318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T.C. Kimlik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Nolu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İbrahim TONGUR’ u vekil tayin ettim.</w:t>
      </w:r>
      <w:bookmarkStart w:id="0" w:name="_GoBack"/>
      <w:bookmarkEnd w:id="0"/>
    </w:p>
    <w:sectPr w:rsidR="00B62A09" w:rsidRPr="00B6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09"/>
    <w:rsid w:val="009644B1"/>
    <w:rsid w:val="009C109D"/>
    <w:rsid w:val="00B62A09"/>
    <w:rsid w:val="00D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2020-08-29T13:25:00Z</dcterms:created>
  <dcterms:modified xsi:type="dcterms:W3CDTF">2020-12-27T14:28:00Z</dcterms:modified>
</cp:coreProperties>
</file>